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D3" w:rsidRPr="005616D3" w:rsidRDefault="005616D3" w:rsidP="005616D3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CYR" w:hAnsi="Times New Roman" w:cs="Times New Roman"/>
          <w:sz w:val="28"/>
          <w:szCs w:val="28"/>
          <w:lang w:eastAsia="ru-RU" w:bidi="ru-RU"/>
        </w:rPr>
      </w:pPr>
      <w:r w:rsidRPr="005616D3">
        <w:rPr>
          <w:rFonts w:ascii="Times New Roman" w:eastAsia="Arial CYR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ПРИЛОЖЕНИЕ </w:t>
      </w:r>
    </w:p>
    <w:p w:rsidR="005616D3" w:rsidRPr="005616D3" w:rsidRDefault="005616D3" w:rsidP="005616D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 CYR" w:hAnsi="Times New Roman" w:cs="Times New Roman"/>
          <w:sz w:val="28"/>
          <w:szCs w:val="28"/>
          <w:lang w:eastAsia="ru-RU" w:bidi="ru-RU"/>
        </w:rPr>
      </w:pPr>
    </w:p>
    <w:p w:rsidR="005616D3" w:rsidRPr="005616D3" w:rsidRDefault="005616D3" w:rsidP="005616D3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Arial CYR" w:hAnsi="Times New Roman" w:cs="Times New Roman"/>
          <w:sz w:val="28"/>
          <w:szCs w:val="28"/>
          <w:lang w:eastAsia="ru-RU" w:bidi="ru-RU"/>
        </w:rPr>
      </w:pPr>
      <w:r w:rsidRPr="005616D3">
        <w:rPr>
          <w:rFonts w:ascii="Times New Roman" w:eastAsia="Arial CYR" w:hAnsi="Times New Roman" w:cs="Times New Roman"/>
          <w:sz w:val="28"/>
          <w:szCs w:val="28"/>
          <w:lang w:eastAsia="ru-RU" w:bidi="ru-RU"/>
        </w:rPr>
        <w:t>УТВЕРЖДЕНО</w:t>
      </w:r>
    </w:p>
    <w:p w:rsidR="005616D3" w:rsidRPr="005616D3" w:rsidRDefault="005616D3" w:rsidP="005616D3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Arial CYR" w:hAnsi="Times New Roman" w:cs="Times New Roman"/>
          <w:sz w:val="28"/>
          <w:szCs w:val="28"/>
          <w:lang w:eastAsia="ru-RU" w:bidi="ru-RU"/>
        </w:rPr>
      </w:pPr>
      <w:r w:rsidRPr="005616D3">
        <w:rPr>
          <w:rFonts w:ascii="Times New Roman" w:eastAsia="Arial CYR" w:hAnsi="Times New Roman" w:cs="Times New Roman"/>
          <w:sz w:val="28"/>
          <w:szCs w:val="28"/>
          <w:lang w:eastAsia="ru-RU" w:bidi="ru-RU"/>
        </w:rPr>
        <w:t xml:space="preserve">постановлением </w:t>
      </w:r>
      <w:bookmarkStart w:id="0" w:name="_GoBack"/>
      <w:bookmarkEnd w:id="0"/>
      <w:r w:rsidRPr="005616D3">
        <w:rPr>
          <w:rFonts w:ascii="Times New Roman" w:eastAsia="Arial CYR" w:hAnsi="Times New Roman" w:cs="Times New Roman"/>
          <w:sz w:val="28"/>
          <w:szCs w:val="28"/>
          <w:lang w:eastAsia="ru-RU" w:bidi="ru-RU"/>
        </w:rPr>
        <w:t>администрации</w:t>
      </w:r>
    </w:p>
    <w:p w:rsidR="005616D3" w:rsidRPr="005616D3" w:rsidRDefault="005616D3" w:rsidP="005616D3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Arial CYR" w:hAnsi="Times New Roman" w:cs="Times New Roman"/>
          <w:sz w:val="28"/>
          <w:szCs w:val="28"/>
          <w:lang w:eastAsia="ru-RU" w:bidi="ru-RU"/>
        </w:rPr>
      </w:pPr>
      <w:r w:rsidRPr="005616D3">
        <w:rPr>
          <w:rFonts w:ascii="Times New Roman" w:eastAsia="Arial CYR" w:hAnsi="Times New Roman" w:cs="Times New Roman"/>
          <w:sz w:val="28"/>
          <w:szCs w:val="28"/>
          <w:lang w:eastAsia="ru-RU" w:bidi="ru-RU"/>
        </w:rPr>
        <w:t>Каневского сельского поселения</w:t>
      </w:r>
    </w:p>
    <w:p w:rsidR="005616D3" w:rsidRPr="005616D3" w:rsidRDefault="005616D3" w:rsidP="005616D3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Arial CYR" w:hAnsi="Times New Roman" w:cs="Times New Roman"/>
          <w:sz w:val="28"/>
          <w:szCs w:val="28"/>
          <w:lang w:eastAsia="ru-RU" w:bidi="ru-RU"/>
        </w:rPr>
      </w:pPr>
      <w:r w:rsidRPr="005616D3">
        <w:rPr>
          <w:rFonts w:ascii="Times New Roman" w:eastAsia="Arial CYR" w:hAnsi="Times New Roman" w:cs="Times New Roman"/>
          <w:sz w:val="28"/>
          <w:szCs w:val="28"/>
          <w:lang w:eastAsia="ru-RU" w:bidi="ru-RU"/>
        </w:rPr>
        <w:t>Каневского района</w:t>
      </w:r>
    </w:p>
    <w:p w:rsidR="005616D3" w:rsidRPr="005616D3" w:rsidRDefault="005616D3" w:rsidP="005616D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 CYR" w:hAnsi="Times New Roman" w:cs="Times New Roman"/>
          <w:sz w:val="28"/>
          <w:szCs w:val="28"/>
          <w:lang w:eastAsia="ru-RU" w:bidi="ru-RU"/>
        </w:rPr>
      </w:pPr>
      <w:r w:rsidRPr="005616D3">
        <w:rPr>
          <w:rFonts w:ascii="Times New Roman" w:eastAsia="Arial CYR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5616D3">
        <w:rPr>
          <w:rFonts w:ascii="Times New Roman" w:eastAsia="Arial CYR" w:hAnsi="Times New Roman" w:cs="Times New Roman"/>
          <w:sz w:val="28"/>
          <w:szCs w:val="28"/>
          <w:lang w:eastAsia="ru-RU" w:bidi="ru-RU"/>
        </w:rPr>
        <w:t xml:space="preserve"> 16 марта 2015 года №  250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5616D3" w:rsidRPr="005616D3" w:rsidTr="00194D6B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5616D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РЕЕСТР</w:t>
            </w:r>
          </w:p>
        </w:tc>
      </w:tr>
      <w:tr w:rsidR="005616D3" w:rsidRPr="005616D3" w:rsidTr="00194D6B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5616D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Муниципальных городских маршрутов регулярного сообщения Каневского сельского поселения Каневского района </w:t>
            </w:r>
          </w:p>
        </w:tc>
      </w:tr>
    </w:tbl>
    <w:p w:rsidR="005616D3" w:rsidRPr="005616D3" w:rsidRDefault="005616D3" w:rsidP="00561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3544"/>
        <w:gridCol w:w="4394"/>
      </w:tblGrid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п.п</w:t>
            </w:r>
            <w:proofErr w:type="spellEnd"/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Реестровый номер маршрута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сведения (примечание)</w:t>
            </w: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пос. Газовиков –РАЙОНО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шк. Пушкина –Пенькозавод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пос. Газовиков –пос. Западный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16D3">
              <w:rPr>
                <w:rFonts w:ascii="Times New Roman" w:eastAsia="Calibri" w:hAnsi="Times New Roman" w:cs="Times New Roman"/>
                <w:sz w:val="16"/>
                <w:szCs w:val="16"/>
              </w:rPr>
              <w:t>14.01.2015 года</w:t>
            </w:r>
          </w:p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16D3">
              <w:rPr>
                <w:rFonts w:ascii="Times New Roman" w:eastAsia="Calibri" w:hAnsi="Times New Roman" w:cs="Times New Roman"/>
                <w:sz w:val="16"/>
                <w:szCs w:val="16"/>
              </w:rPr>
              <w:t>Согласно протокола № 1 от 14.01.2015 года заседания постоянно действующей комиссии по учету объема перевозок населения, в том числе пользующегося различными категориями льгот</w:t>
            </w:r>
          </w:p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ул. Кубанская ЦРБ –РАЙОНО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Центр –ул. Кубанская ЦРБ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шк. Пушкина –</w:t>
            </w:r>
            <w:r w:rsidRPr="005616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ул. Кубанская ЦРБ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ул. Садовая –</w:t>
            </w:r>
            <w:r w:rsidRPr="005616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ул. Кубанская ЦРБ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мкр. Южный –</w:t>
            </w:r>
            <w:r w:rsidRPr="005616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ул. Кубанская ЦРБ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мкр. Молодежный –</w:t>
            </w:r>
            <w:r w:rsidRPr="005616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ул. Кубанская ЦРБ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ул. Солнечная –</w:t>
            </w:r>
            <w:r w:rsidRPr="005616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616D3">
              <w:rPr>
                <w:rFonts w:ascii="Times New Roman" w:eastAsia="Calibri" w:hAnsi="Times New Roman" w:cs="Times New Roman"/>
                <w:sz w:val="20"/>
                <w:szCs w:val="20"/>
              </w:rPr>
              <w:t>ул. Кубанская ЦРБ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16D3" w:rsidRPr="005616D3" w:rsidTr="00194D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6D3" w:rsidRPr="005616D3" w:rsidRDefault="005616D3" w:rsidP="0056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616D3" w:rsidRPr="005616D3" w:rsidRDefault="005616D3" w:rsidP="00561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6D3" w:rsidRPr="005616D3" w:rsidRDefault="005616D3" w:rsidP="00561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D3">
        <w:rPr>
          <w:rFonts w:ascii="Times New Roman" w:eastAsia="Calibri" w:hAnsi="Times New Roman" w:cs="Times New Roman"/>
          <w:sz w:val="28"/>
          <w:szCs w:val="28"/>
        </w:rPr>
        <w:t>Ведущий специалист финансово-</w:t>
      </w:r>
    </w:p>
    <w:p w:rsidR="005616D3" w:rsidRPr="005616D3" w:rsidRDefault="005616D3" w:rsidP="00561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D3">
        <w:rPr>
          <w:rFonts w:ascii="Times New Roman" w:eastAsia="Calibri" w:hAnsi="Times New Roman" w:cs="Times New Roman"/>
          <w:sz w:val="28"/>
          <w:szCs w:val="28"/>
        </w:rPr>
        <w:t>экономического отдела администрации</w:t>
      </w:r>
    </w:p>
    <w:p w:rsidR="005616D3" w:rsidRPr="005616D3" w:rsidRDefault="005616D3" w:rsidP="00561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D3">
        <w:rPr>
          <w:rFonts w:ascii="Times New Roman" w:eastAsia="Calibri" w:hAnsi="Times New Roman" w:cs="Times New Roman"/>
          <w:sz w:val="28"/>
          <w:szCs w:val="28"/>
        </w:rPr>
        <w:t xml:space="preserve">Каневского сельского поселения </w:t>
      </w:r>
    </w:p>
    <w:p w:rsidR="005616D3" w:rsidRPr="005616D3" w:rsidRDefault="005616D3" w:rsidP="00561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6D3">
        <w:rPr>
          <w:rFonts w:ascii="Times New Roman" w:eastAsia="Calibri" w:hAnsi="Times New Roman" w:cs="Times New Roman"/>
          <w:sz w:val="28"/>
          <w:szCs w:val="28"/>
        </w:rPr>
        <w:t>Каневского района</w:t>
      </w:r>
      <w:r w:rsidRPr="005616D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proofErr w:type="spellStart"/>
      <w:r w:rsidRPr="005616D3">
        <w:rPr>
          <w:rFonts w:ascii="Times New Roman" w:eastAsia="Calibri" w:hAnsi="Times New Roman" w:cs="Times New Roman"/>
          <w:sz w:val="28"/>
          <w:szCs w:val="28"/>
        </w:rPr>
        <w:t>В.И.Вако</w:t>
      </w:r>
      <w:proofErr w:type="spellEnd"/>
    </w:p>
    <w:p w:rsidR="00C54149" w:rsidRDefault="00C54149"/>
    <w:sectPr w:rsidR="00C5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B"/>
    <w:rsid w:val="005616D3"/>
    <w:rsid w:val="00C0536B"/>
    <w:rsid w:val="00C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2015-11-12T11:16:00Z</dcterms:created>
  <dcterms:modified xsi:type="dcterms:W3CDTF">2015-11-12T11:17:00Z</dcterms:modified>
</cp:coreProperties>
</file>